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837C4" w:rsidRDefault="00285E30">
      <w:pPr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Прокуратура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Далмат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разъясняет</w:t>
      </w:r>
    </w:p>
    <w:p w:rsidR="004837C4" w:rsidRDefault="004837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37C4" w:rsidRDefault="00285E30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ВЗЯТКЕ - НЕТ!</w:t>
      </w:r>
    </w:p>
    <w:p w:rsidR="004837C4" w:rsidRDefault="00285E3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114300" distB="114300" distL="114300" distR="114300" simplePos="0" relativeHeight="2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3382010" cy="2254885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010" cy="2254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37C4" w:rsidRDefault="00285E30">
      <w:pPr>
        <w:spacing w:line="360" w:lineRule="auto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Уголовным кодексом Российской Федерации предусмотрена ответственность за получение взятки, дачу взятки и посредничество во взяточничестве. </w:t>
      </w:r>
    </w:p>
    <w:p w:rsidR="004837C4" w:rsidRDefault="00285E3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Взяткой может считаться не только денежное </w:t>
      </w:r>
      <w:r>
        <w:rPr>
          <w:rFonts w:ascii="Times New Roman" w:eastAsia="Times New Roman" w:hAnsi="Times New Roman" w:cs="Times New Roman"/>
          <w:sz w:val="32"/>
          <w:szCs w:val="32"/>
        </w:rPr>
        <w:t>вознаграждение, но и передача ценных бумаг, иного имущества, оказание незаконных услуг имущественного характера, предоставление иных имущественных прав с целью побудить должностное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лицо к совершению определенных действий или бездействия в отношении взяткод</w:t>
      </w:r>
      <w:r>
        <w:rPr>
          <w:rFonts w:ascii="Times New Roman" w:eastAsia="Times New Roman" w:hAnsi="Times New Roman" w:cs="Times New Roman"/>
          <w:sz w:val="32"/>
          <w:szCs w:val="32"/>
        </w:rPr>
        <w:t>ателя или представляемых им лиц. Совершаемые за взятку действия должны входить в должностные полномочия лица, либо оно должно иметь возможность влиять на принятие решений по интересующим взяткодателя вопросам.</w:t>
      </w:r>
    </w:p>
    <w:p w:rsidR="004837C4" w:rsidRDefault="00285E30">
      <w:pPr>
        <w:spacing w:line="360" w:lineRule="auto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 зависимости от суммы взятки и иных обстоятел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ьств, наказание за дачу и получение взятки может достигать лишения свободы до 15 лет. </w:t>
      </w:r>
    </w:p>
    <w:p w:rsidR="004837C4" w:rsidRDefault="00285E30">
      <w:pPr>
        <w:spacing w:line="360" w:lineRule="auto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Посредники, через которых передается взятка, также подлежат привлечению к уголовной ответственности (статья 291.1 УК РФ).</w:t>
      </w:r>
    </w:p>
    <w:p w:rsidR="004837C4" w:rsidRDefault="00285E30">
      <w:pPr>
        <w:spacing w:line="360" w:lineRule="auto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Если у Вас вымогают взятку или просят оказать п</w:t>
      </w:r>
      <w:r>
        <w:rPr>
          <w:rFonts w:ascii="Times New Roman" w:eastAsia="Times New Roman" w:hAnsi="Times New Roman" w:cs="Times New Roman"/>
          <w:sz w:val="32"/>
          <w:szCs w:val="32"/>
        </w:rPr>
        <w:t>омощь в передаче взятки, сообщите об этом в правоохранительные органы.</w:t>
      </w:r>
    </w:p>
    <w:p w:rsidR="004837C4" w:rsidRDefault="004837C4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37C4" w:rsidRDefault="004837C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837C4">
      <w:pgSz w:w="11906" w:h="16838"/>
      <w:pgMar w:top="566" w:right="1133" w:bottom="566" w:left="170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37C4"/>
    <w:rsid w:val="00285E30"/>
    <w:rsid w:val="0048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D7AC"/>
  <w15:docId w15:val="{9DAFAD0B-A863-4BB5-9571-9E20AA26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a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keepLines/>
      <w:spacing w:after="60"/>
    </w:pPr>
    <w:rPr>
      <w:sz w:val="52"/>
      <w:szCs w:val="52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  <w:lang/>
    </w:rPr>
  </w:style>
  <w:style w:type="paragraph" w:styleId="a8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924</Characters>
  <Application>Microsoft Office Word</Application>
  <DocSecurity>0</DocSecurity>
  <Lines>7</Lines>
  <Paragraphs>2</Paragraphs>
  <ScaleCrop>false</ScaleCrop>
  <Company>diakov.net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Малкова Галина Николаевна</dc:creator>
  <dc:description/>
  <cp:lastModifiedBy>Вершинина Елизавета Михайловна</cp:lastModifiedBy>
  <cp:revision>6</cp:revision>
  <cp:lastPrinted>2021-06-29T12:55:00Z</cp:lastPrinted>
  <dcterms:created xsi:type="dcterms:W3CDTF">2021-07-08T11:01:00Z</dcterms:created>
  <dcterms:modified xsi:type="dcterms:W3CDTF">2024-12-18T10:34:00Z</dcterms:modified>
  <dc:language>ru-RU</dc:language>
</cp:coreProperties>
</file>